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103cc0"/>
          <w:sz w:val="26"/>
          <w:szCs w:val="26"/>
          <w:shd w:val="clear" w:color="auto" w:fill="ffffff"/>
          <w14:textFill>
            <w14:solidFill>
              <w14:srgbClr w14:val="103CC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55cc"/>
          <w:sz w:val="26"/>
          <w:szCs w:val="26"/>
          <w:u w:color="1154cc"/>
          <w:rtl w:val="0"/>
          <w:lang w:val="en-US"/>
          <w14:textFill>
            <w14:solidFill>
              <w14:srgbClr w14:val="1155CC"/>
            </w14:solidFill>
          </w14:textFill>
        </w:rPr>
        <w:t>Please send to:</w:t>
      </w:r>
      <w:r>
        <w:rPr>
          <w:shd w:val="clear" w:color="auto" w:fill="ffffff"/>
        </w:rPr>
        <w:br w:type="textWrapping"/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b w:val="0"/>
          <w:bCs w:val="0"/>
          <w:i w:val="0"/>
          <w:iCs w:val="0"/>
          <w:outline w:val="0"/>
          <w:color w:val="103cc0"/>
          <w:sz w:val="26"/>
          <w:szCs w:val="26"/>
          <w:u w:val="none"/>
          <w:shd w:val="clear" w:color="auto" w:fill="ffffff"/>
          <w14:textFill>
            <w14:solidFill>
              <w14:srgbClr w14:val="103CC0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"mailto:Mayor.Romero@tucsonaz.gov"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Mayor.Romero@tucsonaz.gov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"mailto:ward1@tucsonaz.gov"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ward1@tucsonaz.gov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 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"mailto:ward2@tucsonaz.gov"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ward2@tucsonaz.gov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"mailto:ward3@tucsonaz.gov"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ward3@tucsonaz.gov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"mailto:ward4@tucsonaz.gov"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ward4@tucsonaz.gov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"mailto:ward5@tucsonaz.gov"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ward5@tucsonaz.gov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"mailto:ward6@tucsonaz.gov"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ward6@tucsonaz.gov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1155cc"/>
          <w:sz w:val="32"/>
          <w:szCs w:val="32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spacing w:line="320" w:lineRule="atLeast"/>
        <w:jc w:val="left"/>
        <w:rPr>
          <w:rFonts w:ascii="Arial" w:cs="Arial" w:hAnsi="Arial" w:eastAsia="Arial"/>
          <w:b w:val="0"/>
          <w:bCs w:val="0"/>
          <w:i w:val="0"/>
          <w:iCs w:val="0"/>
          <w:outline w:val="0"/>
          <w:color w:val="0b4cb4"/>
          <w:sz w:val="20"/>
          <w:szCs w:val="20"/>
          <w:u w:val="none"/>
          <w:shd w:val="clear" w:color="auto" w:fill="ffffff"/>
          <w14:textFill>
            <w14:solidFill>
              <w14:srgbClr w14:val="0B4CB4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1a1a1a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"mailto:Michael.Ortega@tucsonaz.gov"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Michael.Ortega@tucsonaz.gov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b4cb4"/>
          <w:sz w:val="28"/>
          <w:szCs w:val="28"/>
          <w:u w:val="single"/>
          <w:shd w:val="clear" w:color="auto" w:fill="ffffff"/>
          <w14:textFill>
            <w14:solidFill>
              <w14:srgbClr w14:val="0B4CB4"/>
            </w14:solidFill>
          </w14:textFill>
        </w:rPr>
        <w:fldChar w:fldCharType="end" w:fldLock="0"/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14:textFill>
            <w14:solidFill>
              <w14:srgbClr w14:val="1A1A1A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  <w:r>
        <w:rPr>
          <w:rFonts w:ascii="Arial" w:hAnsi="Arial" w:hint="default"/>
          <w:b w:val="1"/>
          <w:bCs w:val="1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Subject Line:</w:t>
      </w:r>
      <w:r>
        <w:rPr>
          <w:rFonts w:ascii="Arial" w:hAnsi="Arial" w:hint="default"/>
          <w:b w:val="1"/>
          <w:bCs w:val="1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(</w:t>
      </w:r>
      <w:r>
        <w:rPr>
          <w:rFonts w:ascii="Arial" w:hAnsi="Arial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write whatever you would like, an example is below)</w:t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Enact a stronger telecommunications ordinance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b w:val="0"/>
          <w:bCs w:val="0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Email Body:</w:t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b w:val="1"/>
          <w:bCs w:val="1"/>
          <w:outline w:val="0"/>
          <w:color w:val="1a1a1a"/>
          <w:sz w:val="32"/>
          <w:szCs w:val="32"/>
          <w14:textFill>
            <w14:solidFill>
              <w14:srgbClr w14:val="1A1A1A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I need you, the City of Tucson, to adopt a stronger telecommunications ordinance, the Tucsonans</w:t>
      </w:r>
      <w:r>
        <w:rPr>
          <w:rFonts w:ascii="Arial" w:hAnsi="Arial" w:hint="default"/>
          <w:b w:val="0"/>
          <w:bCs w:val="0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 xml:space="preserve">’ </w:t>
      </w:r>
      <w:r>
        <w:rPr>
          <w:rFonts w:ascii="Arial" w:hAnsi="Arial"/>
          <w:b w:val="0"/>
          <w:bCs w:val="0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Wireless Telecommunications Ordinance, submitted to your offices on March 24th, 2021.</w:t>
      </w:r>
      <w:r>
        <w:rPr>
          <w:rFonts w:ascii="Arial" w:hAnsi="Arial" w:hint="default"/>
          <w:b w:val="0"/>
          <w:bCs w:val="0"/>
          <w:outline w:val="0"/>
          <w:color w:val="1a1a1a"/>
          <w:sz w:val="32"/>
          <w:szCs w:val="32"/>
          <w:rtl w:val="0"/>
          <w:lang w:val="en-US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 am requesting that you consult with the top telecommunications lawyer in the Country, Andrew Campanelli, who is willing to provide a free consultation for the Mayor, City Council and Staff to help build a stronger ordinance. Mr. Campanelli works with Cities all over the U.S.</w:t>
      </w:r>
      <w:r>
        <w:rPr>
          <w:rFonts w:ascii="Arial" w:hAnsi="Arial" w:hint="default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  </w:t>
      </w:r>
      <w:r>
        <w:rPr>
          <w:rStyle w:val="Hyperlink.1"/>
          <w:rFonts w:ascii="Arial" w:cs="Arial" w:hAnsi="Arial" w:eastAsia="Arial"/>
          <w:outline w:val="0"/>
          <w:color w:val="0b4cb4"/>
          <w:sz w:val="32"/>
          <w:szCs w:val="32"/>
          <w:u w:val="single"/>
          <w:shd w:val="clear" w:color="auto" w:fill="ffffff"/>
          <w14:textFill>
            <w14:solidFill>
              <w14:srgbClr w14:val="0B4CB4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b4cb4"/>
          <w:sz w:val="32"/>
          <w:szCs w:val="32"/>
          <w:u w:val="single"/>
          <w:shd w:val="clear" w:color="auto" w:fill="ffffff"/>
          <w14:textFill>
            <w14:solidFill>
              <w14:srgbClr w14:val="0B4CB4"/>
            </w14:solidFill>
          </w14:textFill>
        </w:rPr>
        <w:instrText xml:space="preserve"> HYPERLINK "https://www.youtube.com/channel/UCGDxIKp6WLmt4gbCUT6cpig"</w:instrText>
      </w:r>
      <w:r>
        <w:rPr>
          <w:rStyle w:val="Hyperlink.1"/>
          <w:rFonts w:ascii="Arial" w:cs="Arial" w:hAnsi="Arial" w:eastAsia="Arial"/>
          <w:outline w:val="0"/>
          <w:color w:val="0b4cb4"/>
          <w:sz w:val="32"/>
          <w:szCs w:val="32"/>
          <w:u w:val="single"/>
          <w:shd w:val="clear" w:color="auto" w:fill="ffffff"/>
          <w14:textFill>
            <w14:solidFill>
              <w14:srgbClr w14:val="0B4CB4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b4cb4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B4CB4"/>
            </w14:solidFill>
          </w14:textFill>
        </w:rPr>
        <w:t>Andrew</w:t>
      </w:r>
      <w:r>
        <w:rPr>
          <w:rStyle w:val="Hyperlink.1"/>
          <w:rFonts w:ascii="Arial" w:hAnsi="Arial" w:hint="default"/>
          <w:outline w:val="0"/>
          <w:color w:val="0b4cb4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B4CB4"/>
            </w14:solidFill>
          </w14:textFill>
        </w:rPr>
        <w:t>’</w:t>
      </w:r>
      <w:r>
        <w:rPr>
          <w:rStyle w:val="Hyperlink.1"/>
          <w:rFonts w:ascii="Arial" w:hAnsi="Arial"/>
          <w:outline w:val="0"/>
          <w:color w:val="0b4cb4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B4CB4"/>
            </w14:solidFill>
          </w14:textFill>
        </w:rPr>
        <w:t>s videos</w:t>
      </w:r>
      <w:r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Default"/>
        <w:spacing w:line="360" w:lineRule="atLeast"/>
        <w:jc w:val="left"/>
        <w:rPr>
          <w:rStyle w:val="None"/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 am very much looking forward to getting this on the agenda for a study session as soon as possible.</w:t>
      </w:r>
    </w:p>
    <w:p>
      <w:pPr>
        <w:pStyle w:val="Default"/>
        <w:spacing w:line="360" w:lineRule="atLeast"/>
        <w:jc w:val="left"/>
        <w:rPr>
          <w:rStyle w:val="None"/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Please let me know what I can do to help make this happen. Thank you.</w:t>
      </w:r>
    </w:p>
    <w:p>
      <w:pPr>
        <w:pStyle w:val="Default"/>
        <w:spacing w:line="360" w:lineRule="atLeast"/>
        <w:jc w:val="left"/>
        <w:rPr>
          <w:rStyle w:val="None"/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Sincerely,</w:t>
      </w:r>
      <w:r>
        <w:rPr>
          <w:rFonts w:ascii="Arial" w:hAnsi="Arial" w:hint="default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spacing w:line="360" w:lineRule="atLeast"/>
        <w:jc w:val="left"/>
        <w:rPr>
          <w:rStyle w:val="None"/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</w:p>
    <w:p>
      <w:pPr>
        <w:pStyle w:val="Default"/>
        <w:spacing w:line="360" w:lineRule="atLeast"/>
        <w:jc w:val="left"/>
        <w:rPr>
          <w:rFonts w:ascii="Arial" w:cs="Arial" w:hAnsi="Arial" w:eastAsia="Arial"/>
          <w:outline w:val="0"/>
          <w:color w:val="1a1a1a"/>
          <w:sz w:val="32"/>
          <w:szCs w:val="32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(Your Name)</w:t>
      </w:r>
    </w:p>
    <w:p>
      <w:pPr>
        <w:pStyle w:val="Default"/>
        <w:rPr>
          <w:rStyle w:val="None"/>
          <w:rFonts w:ascii="Arial" w:cs="Arial" w:hAnsi="Arial" w:eastAsia="Arial"/>
          <w:outline w:val="0"/>
          <w:color w:val="222222"/>
          <w:sz w:val="36"/>
          <w:szCs w:val="3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rStyle w:val="None"/>
          <w:rFonts w:ascii="Arial" w:cs="Arial" w:hAnsi="Arial" w:eastAsia="Arial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rStyle w:val="None"/>
          <w:rFonts w:ascii="Arial" w:cs="Arial" w:hAnsi="Arial" w:eastAsia="Arial"/>
          <w:outline w:val="0"/>
          <w:color w:val="1155cc"/>
          <w:sz w:val="36"/>
          <w:szCs w:val="36"/>
          <w:u w:val="single" w:color="1154cc"/>
          <w14:textFill>
            <w14:solidFill>
              <w14:srgbClr w14:val="1155CC"/>
            </w14:solidFill>
          </w14:textFill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b4cb4"/>
      <w:u w:val="single"/>
      <w14:textFill>
        <w14:solidFill>
          <w14:srgbClr w14:val="0B4CB4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